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8C" w:rsidRPr="00BF4C8C" w:rsidRDefault="00BF4C8C" w:rsidP="00BF4C8C">
      <w:pPr>
        <w:pStyle w:val="Titre"/>
        <w:spacing w:after="120"/>
        <w:rPr>
          <w:rFonts w:ascii="Arial" w:hAnsi="Arial" w:cs="Arial"/>
          <w:b w:val="0"/>
          <w:caps/>
          <w:sz w:val="28"/>
          <w:szCs w:val="32"/>
          <w:lang w:val="en-US"/>
        </w:rPr>
      </w:pPr>
      <w:r w:rsidRPr="00BF4C8C">
        <w:rPr>
          <w:rFonts w:ascii="Arial" w:hAnsi="Arial" w:cs="Arial"/>
          <w:b w:val="0"/>
          <w:caps/>
          <w:sz w:val="28"/>
          <w:szCs w:val="32"/>
          <w:lang w:val="en-US"/>
        </w:rPr>
        <w:t>APPENDIX F ASSIGNMENT OF RIGHTS</w:t>
      </w:r>
      <w:bookmarkStart w:id="0" w:name="_GoBack"/>
      <w:bookmarkEnd w:id="0"/>
    </w:p>
    <w:p w:rsidR="00795EBB" w:rsidRPr="00D54F80" w:rsidRDefault="00795EBB">
      <w:pPr>
        <w:pStyle w:val="Titre"/>
        <w:rPr>
          <w:rFonts w:ascii="Arial Narrow" w:hAnsi="Arial Narrow"/>
          <w:caps/>
          <w:sz w:val="32"/>
          <w:szCs w:val="32"/>
          <w:lang w:val="en-US"/>
        </w:rPr>
      </w:pPr>
      <w:r w:rsidRPr="00D54F80">
        <w:rPr>
          <w:rFonts w:ascii="Arial Narrow" w:hAnsi="Arial Narrow"/>
          <w:caps/>
          <w:sz w:val="32"/>
          <w:szCs w:val="32"/>
          <w:lang w:val="en-US"/>
        </w:rPr>
        <w:t>Union des artistes</w:t>
      </w:r>
    </w:p>
    <w:p w:rsidR="00D11558" w:rsidRPr="00D54F80" w:rsidRDefault="00D11558" w:rsidP="00BF4C8C">
      <w:pPr>
        <w:pStyle w:val="Titre"/>
        <w:jc w:val="left"/>
        <w:rPr>
          <w:sz w:val="22"/>
          <w:szCs w:val="22"/>
          <w:lang w:val="en-US"/>
        </w:rPr>
      </w:pPr>
    </w:p>
    <w:p w:rsidR="00795EBB" w:rsidRPr="00D54F80" w:rsidRDefault="00082434">
      <w:pPr>
        <w:jc w:val="center"/>
        <w:rPr>
          <w:b/>
          <w:bCs/>
          <w:sz w:val="22"/>
          <w:szCs w:val="22"/>
          <w:lang w:val="en-US"/>
        </w:rPr>
      </w:pPr>
      <w:r w:rsidRPr="00D54F80">
        <w:rPr>
          <w:b/>
          <w:bCs/>
          <w:sz w:val="22"/>
          <w:szCs w:val="22"/>
          <w:lang w:val="en-US"/>
        </w:rPr>
        <w:t>NO</w:t>
      </w:r>
      <w:r w:rsidR="00D54F80">
        <w:rPr>
          <w:b/>
          <w:bCs/>
          <w:sz w:val="22"/>
          <w:szCs w:val="22"/>
          <w:lang w:val="en-US"/>
        </w:rPr>
        <w:t>TICE OF ASSIGNMENT OF RIGHTS TO</w:t>
      </w:r>
      <w:r w:rsidRPr="00D54F80">
        <w:rPr>
          <w:b/>
          <w:bCs/>
          <w:sz w:val="22"/>
          <w:szCs w:val="22"/>
          <w:lang w:val="en-US"/>
        </w:rPr>
        <w:t xml:space="preserve"> A COMMERCIAL </w:t>
      </w:r>
    </w:p>
    <w:p w:rsidR="00D54F80" w:rsidRDefault="000A5FF0">
      <w:pPr>
        <w:jc w:val="center"/>
        <w:rPr>
          <w:b/>
          <w:bCs/>
          <w:i/>
          <w:sz w:val="22"/>
          <w:szCs w:val="22"/>
          <w:lang w:val="en-US"/>
        </w:rPr>
      </w:pPr>
      <w:r w:rsidRPr="00D54F80">
        <w:rPr>
          <w:b/>
          <w:bCs/>
          <w:sz w:val="22"/>
          <w:szCs w:val="22"/>
          <w:lang w:val="en-US"/>
        </w:rPr>
        <w:t xml:space="preserve"> (</w:t>
      </w:r>
      <w:r w:rsidRPr="00D54F80">
        <w:rPr>
          <w:b/>
          <w:bCs/>
          <w:i/>
          <w:sz w:val="22"/>
          <w:szCs w:val="22"/>
          <w:lang w:val="en-US"/>
        </w:rPr>
        <w:t>Article 4-1.16</w:t>
      </w:r>
      <w:r w:rsidR="00795EBB" w:rsidRPr="00D54F80">
        <w:rPr>
          <w:b/>
          <w:bCs/>
          <w:i/>
          <w:sz w:val="22"/>
          <w:szCs w:val="22"/>
          <w:lang w:val="en-US"/>
        </w:rPr>
        <w:t xml:space="preserve"> </w:t>
      </w:r>
      <w:r w:rsidR="00D54F80">
        <w:rPr>
          <w:b/>
          <w:bCs/>
          <w:i/>
          <w:sz w:val="22"/>
          <w:szCs w:val="22"/>
          <w:lang w:val="en-US"/>
        </w:rPr>
        <w:t xml:space="preserve">of the Collective Agreement concerning </w:t>
      </w:r>
      <w:r w:rsidR="0011573C" w:rsidRPr="00D54F80">
        <w:rPr>
          <w:b/>
          <w:bCs/>
          <w:i/>
          <w:sz w:val="22"/>
          <w:szCs w:val="22"/>
          <w:lang w:val="en-US"/>
        </w:rPr>
        <w:t>TV</w:t>
      </w:r>
      <w:r w:rsidR="00D54F80">
        <w:rPr>
          <w:b/>
          <w:bCs/>
          <w:i/>
          <w:sz w:val="22"/>
          <w:szCs w:val="22"/>
          <w:lang w:val="en-US"/>
        </w:rPr>
        <w:t>/</w:t>
      </w:r>
      <w:r w:rsidR="0011573C" w:rsidRPr="00D54F80">
        <w:rPr>
          <w:b/>
          <w:bCs/>
          <w:i/>
          <w:sz w:val="22"/>
          <w:szCs w:val="22"/>
          <w:lang w:val="en-US"/>
        </w:rPr>
        <w:t xml:space="preserve">Radio </w:t>
      </w:r>
      <w:r w:rsidR="00D54F80">
        <w:rPr>
          <w:b/>
          <w:bCs/>
          <w:i/>
          <w:sz w:val="22"/>
          <w:szCs w:val="22"/>
          <w:lang w:val="en-US"/>
        </w:rPr>
        <w:t xml:space="preserve">between the Union des artistes </w:t>
      </w:r>
    </w:p>
    <w:p w:rsidR="00795EBB" w:rsidRPr="00D54F80" w:rsidRDefault="00D54F8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and</w:t>
      </w:r>
      <w:r w:rsidR="00795EBB" w:rsidRPr="00D54F80">
        <w:rPr>
          <w:b/>
          <w:bCs/>
          <w:i/>
          <w:sz w:val="22"/>
          <w:szCs w:val="22"/>
          <w:lang w:val="en-US"/>
        </w:rPr>
        <w:t xml:space="preserve"> </w:t>
      </w:r>
      <w:r>
        <w:rPr>
          <w:b/>
          <w:bCs/>
          <w:i/>
          <w:sz w:val="22"/>
          <w:szCs w:val="22"/>
          <w:lang w:val="en-US"/>
        </w:rPr>
        <w:t>the Joint Producers Association</w:t>
      </w:r>
      <w:r w:rsidR="00795EBB" w:rsidRPr="00D54F80">
        <w:rPr>
          <w:b/>
          <w:bCs/>
          <w:sz w:val="22"/>
          <w:szCs w:val="22"/>
          <w:lang w:val="en-US"/>
        </w:rPr>
        <w:t>)</w:t>
      </w:r>
    </w:p>
    <w:p w:rsidR="00D11558" w:rsidRPr="00D54F80" w:rsidRDefault="00D11558">
      <w:pPr>
        <w:jc w:val="both"/>
        <w:rPr>
          <w:b/>
          <w:bCs/>
          <w:sz w:val="22"/>
          <w:szCs w:val="22"/>
          <w:lang w:val="en-US"/>
        </w:rPr>
      </w:pPr>
    </w:p>
    <w:p w:rsidR="00884099" w:rsidRPr="00D54F80" w:rsidRDefault="00D54F80">
      <w:pPr>
        <w:jc w:val="both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ASSIGNMENT</w:t>
      </w:r>
      <w:r w:rsidR="00795EBB" w:rsidRPr="00D54F80">
        <w:rPr>
          <w:rFonts w:ascii="Arial Narrow" w:hAnsi="Arial Narrow"/>
          <w:b/>
          <w:bCs/>
          <w:lang w:val="en-US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73"/>
      </w:tblGrid>
      <w:tr w:rsidR="00884099" w:rsidRPr="00BF4C8C" w:rsidTr="000B0118">
        <w:tc>
          <w:tcPr>
            <w:tcW w:w="4773" w:type="dxa"/>
            <w:shd w:val="clear" w:color="auto" w:fill="auto"/>
            <w:vAlign w:val="bottom"/>
          </w:tcPr>
          <w:p w:rsidR="00884099" w:rsidRPr="00D54F80" w:rsidRDefault="00D54F80" w:rsidP="000A4A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Party of the first</w:t>
            </w:r>
            <w:r w:rsidR="00884099" w:rsidRPr="00D54F80">
              <w:rPr>
                <w:b/>
                <w:bCs/>
                <w:sz w:val="22"/>
                <w:szCs w:val="22"/>
                <w:lang w:val="en-US"/>
              </w:rPr>
              <w:t xml:space="preserve"> part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884099" w:rsidRPr="00D54F80" w:rsidRDefault="00D54F80" w:rsidP="000A4A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Party of the second </w:t>
            </w:r>
            <w:r w:rsidR="005268A5" w:rsidRPr="00D54F80">
              <w:rPr>
                <w:b/>
                <w:bCs/>
                <w:sz w:val="22"/>
                <w:szCs w:val="22"/>
                <w:lang w:val="en-US"/>
              </w:rPr>
              <w:t>part</w:t>
            </w:r>
          </w:p>
        </w:tc>
      </w:tr>
      <w:tr w:rsidR="000A4A89" w:rsidRPr="00D54F80" w:rsidTr="000B0118">
        <w:tc>
          <w:tcPr>
            <w:tcW w:w="4773" w:type="dxa"/>
            <w:shd w:val="clear" w:color="auto" w:fill="auto"/>
          </w:tcPr>
          <w:p w:rsidR="000A4A89" w:rsidRPr="00D54F80" w:rsidRDefault="00D54F80" w:rsidP="000B011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Name</w:t>
            </w:r>
            <w:r w:rsidR="007D6E6D" w:rsidRPr="00D54F80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Address</w:t>
            </w:r>
            <w:r>
              <w:rPr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Telephone</w:t>
            </w:r>
            <w:r>
              <w:rPr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Contact person: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773" w:type="dxa"/>
            <w:shd w:val="clear" w:color="auto" w:fill="auto"/>
          </w:tcPr>
          <w:p w:rsidR="000A4A89" w:rsidRPr="00D54F80" w:rsidRDefault="00D54F80" w:rsidP="000B011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Name</w:t>
            </w:r>
            <w:r w:rsidR="007D6E6D" w:rsidRPr="00D54F80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Address</w:t>
            </w:r>
            <w:r>
              <w:rPr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Telephone</w:t>
            </w:r>
            <w:r>
              <w:rPr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  <w:tab w:val="left" w:pos="396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Contact person: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  <w:p w:rsidR="000A4A89" w:rsidRPr="00D54F80" w:rsidRDefault="00D54F80" w:rsidP="000B011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</w:t>
            </w:r>
            <w:r w:rsidR="007D6E6D" w:rsidRPr="00D54F80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: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A4A89" w:rsidRPr="00D54F80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A02A5" w:rsidRPr="00D54F80">
              <w:rPr>
                <w:sz w:val="22"/>
                <w:szCs w:val="22"/>
                <w:lang w:val="en-US"/>
              </w:rPr>
            </w:r>
            <w:r w:rsidR="006A02A5" w:rsidRPr="00D54F80">
              <w:rPr>
                <w:sz w:val="22"/>
                <w:szCs w:val="22"/>
                <w:lang w:val="en-US"/>
              </w:rPr>
              <w:fldChar w:fldCharType="separate"/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0A4A89" w:rsidRPr="00D54F80">
              <w:rPr>
                <w:sz w:val="22"/>
                <w:szCs w:val="22"/>
                <w:lang w:val="en-US"/>
              </w:rPr>
              <w:t> </w:t>
            </w:r>
            <w:r w:rsidR="006A02A5" w:rsidRPr="00D54F80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884099" w:rsidRPr="00D54F80" w:rsidTr="000B0118">
        <w:tc>
          <w:tcPr>
            <w:tcW w:w="4773" w:type="dxa"/>
            <w:shd w:val="clear" w:color="auto" w:fill="auto"/>
            <w:vAlign w:val="bottom"/>
          </w:tcPr>
          <w:p w:rsidR="00884099" w:rsidRPr="00D54F80" w:rsidRDefault="00D54F80" w:rsidP="00D54F80">
            <w:pPr>
              <w:rPr>
                <w:b/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 xml:space="preserve">Hereinafter </w:t>
            </w:r>
            <w:r w:rsidR="00C36F3A">
              <w:rPr>
                <w:bCs/>
                <w:szCs w:val="28"/>
                <w:lang w:val="en-US"/>
              </w:rPr>
              <w:t>“the A</w:t>
            </w:r>
            <w:r>
              <w:rPr>
                <w:bCs/>
                <w:szCs w:val="28"/>
                <w:lang w:val="en-US"/>
              </w:rPr>
              <w:t>ssignor</w:t>
            </w:r>
            <w:r w:rsidR="00C36F3A">
              <w:rPr>
                <w:bCs/>
                <w:szCs w:val="28"/>
                <w:lang w:val="en-US"/>
              </w:rPr>
              <w:t xml:space="preserve"> P</w:t>
            </w:r>
            <w:r>
              <w:rPr>
                <w:bCs/>
                <w:szCs w:val="28"/>
                <w:lang w:val="en-US"/>
              </w:rPr>
              <w:t>roducer”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884099" w:rsidRPr="00D54F80" w:rsidRDefault="00D54F80" w:rsidP="00D54F80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 xml:space="preserve">Hereinafter </w:t>
            </w:r>
            <w:r w:rsidR="00C36F3A">
              <w:rPr>
                <w:bCs/>
                <w:szCs w:val="28"/>
                <w:lang w:val="en-US"/>
              </w:rPr>
              <w:t>“the Assignee P</w:t>
            </w:r>
            <w:r>
              <w:rPr>
                <w:bCs/>
                <w:szCs w:val="28"/>
                <w:lang w:val="en-US"/>
              </w:rPr>
              <w:t>roducer”</w:t>
            </w:r>
          </w:p>
        </w:tc>
      </w:tr>
    </w:tbl>
    <w:p w:rsidR="0039586C" w:rsidRPr="00D54F80" w:rsidRDefault="0039586C">
      <w:pPr>
        <w:jc w:val="both"/>
        <w:rPr>
          <w:b/>
          <w:bCs/>
          <w:szCs w:val="28"/>
          <w:lang w:val="en-US"/>
        </w:rPr>
      </w:pPr>
    </w:p>
    <w:p w:rsidR="00795EBB" w:rsidRPr="00D54F80" w:rsidRDefault="00D54F80">
      <w:pPr>
        <w:jc w:val="both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COMMERCIALS FOR WHICH THE RIGHTS ARE ASSIGNED</w:t>
      </w:r>
      <w:r>
        <w:rPr>
          <w:rFonts w:ascii="Arial Narrow" w:hAnsi="Arial Narrow"/>
          <w:b/>
          <w:bCs/>
          <w:lang w:val="en-US"/>
        </w:rPr>
        <w:tab/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0A4A89" w:rsidRPr="00D54F80" w:rsidTr="000B0118">
        <w:tc>
          <w:tcPr>
            <w:tcW w:w="3182" w:type="dxa"/>
            <w:shd w:val="clear" w:color="auto" w:fill="auto"/>
            <w:vAlign w:val="center"/>
          </w:tcPr>
          <w:p w:rsidR="000A4A89" w:rsidRPr="00D54F80" w:rsidRDefault="00D54F80" w:rsidP="000A4A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Advertiser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A4A89" w:rsidRPr="00D54F80" w:rsidRDefault="00D54F80" w:rsidP="000A4A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Produc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t(s)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A4A89" w:rsidRPr="00D54F80" w:rsidRDefault="003E52A9" w:rsidP="000A4A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Titl</w:t>
            </w:r>
            <w:r w:rsidR="000A4A89" w:rsidRPr="00D54F80">
              <w:rPr>
                <w:b/>
                <w:bCs/>
                <w:sz w:val="22"/>
                <w:szCs w:val="22"/>
                <w:lang w:val="en-US"/>
              </w:rPr>
              <w:t>e(s)</w:t>
            </w:r>
          </w:p>
        </w:tc>
      </w:tr>
      <w:tr w:rsidR="000A4A89" w:rsidRPr="00D54F80" w:rsidTr="000B0118">
        <w:tc>
          <w:tcPr>
            <w:tcW w:w="3182" w:type="dxa"/>
            <w:shd w:val="clear" w:color="auto" w:fill="auto"/>
          </w:tcPr>
          <w:p w:rsidR="000A4A89" w:rsidRPr="00D54F80" w:rsidRDefault="00BD67DB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0A4A89" w:rsidRPr="00D54F80" w:rsidRDefault="00BD67DB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0A4A89" w:rsidRPr="00D54F80" w:rsidRDefault="00BD67DB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0A4A89" w:rsidRPr="00D54F80" w:rsidRDefault="00BD67DB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</w:tc>
        <w:tc>
          <w:tcPr>
            <w:tcW w:w="3182" w:type="dxa"/>
            <w:shd w:val="clear" w:color="auto" w:fill="auto"/>
          </w:tcPr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0A4A89" w:rsidRPr="00D54F80" w:rsidRDefault="00E16267" w:rsidP="000B011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</w:tc>
        <w:tc>
          <w:tcPr>
            <w:tcW w:w="3182" w:type="dxa"/>
            <w:shd w:val="clear" w:color="auto" w:fill="auto"/>
          </w:tcPr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E16267" w:rsidRPr="00D54F80" w:rsidRDefault="00E16267" w:rsidP="000B0118">
            <w:pPr>
              <w:numPr>
                <w:ilvl w:val="0"/>
                <w:numId w:val="4"/>
              </w:numPr>
              <w:tabs>
                <w:tab w:val="clear" w:pos="2520"/>
                <w:tab w:val="num" w:pos="0"/>
              </w:tabs>
              <w:ind w:left="0" w:hanging="25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  <w:p w:rsidR="000A4A89" w:rsidRPr="00D54F80" w:rsidRDefault="00E16267" w:rsidP="000B011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54F80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795EBB" w:rsidRPr="00D54F80" w:rsidRDefault="003E52A9">
      <w:pPr>
        <w:jc w:val="both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Fill out an attachment if there is not enough space.</w:t>
      </w:r>
    </w:p>
    <w:p w:rsidR="00795EBB" w:rsidRPr="00D54F80" w:rsidRDefault="00795EBB">
      <w:pPr>
        <w:jc w:val="both"/>
        <w:rPr>
          <w:sz w:val="22"/>
          <w:szCs w:val="22"/>
          <w:lang w:val="en-US"/>
        </w:rPr>
      </w:pPr>
    </w:p>
    <w:p w:rsidR="00795EBB" w:rsidRPr="00D54F80" w:rsidRDefault="003E52A9" w:rsidP="000A4A89">
      <w:pPr>
        <w:jc w:val="both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REPRESENTATIONS OF THE </w:t>
      </w:r>
      <w:r w:rsidR="00795EBB" w:rsidRPr="00D54F80">
        <w:rPr>
          <w:rFonts w:ascii="Arial Narrow" w:hAnsi="Arial Narrow"/>
          <w:b/>
          <w:bCs/>
          <w:lang w:val="en-US"/>
        </w:rPr>
        <w:t>PARTIES</w:t>
      </w:r>
    </w:p>
    <w:p w:rsidR="00795EBB" w:rsidRPr="00D54F80" w:rsidRDefault="00795EBB" w:rsidP="007D6E6D">
      <w:pPr>
        <w:jc w:val="both"/>
        <w:rPr>
          <w:sz w:val="22"/>
          <w:szCs w:val="22"/>
          <w:u w:val="single"/>
          <w:lang w:val="en-US"/>
        </w:rPr>
      </w:pPr>
    </w:p>
    <w:p w:rsidR="00795EBB" w:rsidRPr="00D54F80" w:rsidRDefault="003E52A9" w:rsidP="007D6E6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C36F3A">
        <w:rPr>
          <w:sz w:val="22"/>
          <w:szCs w:val="22"/>
          <w:lang w:val="en-US"/>
        </w:rPr>
        <w:t>Assignor P</w:t>
      </w:r>
      <w:r>
        <w:rPr>
          <w:sz w:val="22"/>
          <w:szCs w:val="22"/>
          <w:lang w:val="en-US"/>
        </w:rPr>
        <w:t xml:space="preserve">roducer hereby declares that it has performed each and every one of its </w:t>
      </w:r>
      <w:r w:rsidR="00795EBB" w:rsidRPr="00D54F80">
        <w:rPr>
          <w:sz w:val="22"/>
          <w:szCs w:val="22"/>
          <w:lang w:val="en-US"/>
        </w:rPr>
        <w:t xml:space="preserve">obligations </w:t>
      </w:r>
      <w:r>
        <w:rPr>
          <w:sz w:val="22"/>
          <w:szCs w:val="22"/>
          <w:lang w:val="en-US"/>
        </w:rPr>
        <w:t xml:space="preserve">under the current Collective Agreement Concerning TV/Radio between the Union des Artistes and the Joint Producers Association, in particular the obligation to </w:t>
      </w:r>
      <w:r w:rsidR="00C36F3A">
        <w:rPr>
          <w:sz w:val="22"/>
          <w:szCs w:val="22"/>
          <w:lang w:val="en-US"/>
        </w:rPr>
        <w:t xml:space="preserve">pay </w:t>
      </w:r>
      <w:r>
        <w:rPr>
          <w:sz w:val="22"/>
          <w:szCs w:val="22"/>
          <w:lang w:val="en-US"/>
        </w:rPr>
        <w:t xml:space="preserve">all amounts due to both the performers and the </w:t>
      </w:r>
      <w:r w:rsidR="00795EBB" w:rsidRPr="00D54F80">
        <w:rPr>
          <w:sz w:val="22"/>
          <w:szCs w:val="22"/>
          <w:lang w:val="en-US"/>
        </w:rPr>
        <w:t xml:space="preserve">Union des artistes </w:t>
      </w:r>
      <w:r w:rsidR="00833F50">
        <w:rPr>
          <w:sz w:val="22"/>
          <w:szCs w:val="22"/>
          <w:lang w:val="en-US"/>
        </w:rPr>
        <w:t>for the commercials listed above</w:t>
      </w:r>
      <w:r>
        <w:rPr>
          <w:sz w:val="22"/>
          <w:szCs w:val="22"/>
          <w:lang w:val="en-US"/>
        </w:rPr>
        <w:t>:</w:t>
      </w:r>
    </w:p>
    <w:p w:rsidR="00795EBB" w:rsidRPr="00D54F80" w:rsidRDefault="003E52A9" w:rsidP="007D6E6D">
      <w:pPr>
        <w:pStyle w:val="Corpsdetexte"/>
        <w:spacing w:after="1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C36F3A">
        <w:rPr>
          <w:sz w:val="22"/>
          <w:szCs w:val="22"/>
          <w:lang w:val="en-US"/>
        </w:rPr>
        <w:t>Assignee P</w:t>
      </w:r>
      <w:r>
        <w:rPr>
          <w:sz w:val="22"/>
          <w:szCs w:val="22"/>
          <w:lang w:val="en-US"/>
        </w:rPr>
        <w:t>roducer declares that:</w:t>
      </w:r>
    </w:p>
    <w:p w:rsidR="00795EBB" w:rsidRPr="00D54F80" w:rsidRDefault="00833F50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acknowledges that the rights to the commercials listed above have been assigned pursuant to </w:t>
      </w:r>
      <w:r w:rsidR="0030242D" w:rsidRPr="00D54F80">
        <w:rPr>
          <w:sz w:val="22"/>
          <w:szCs w:val="22"/>
          <w:lang w:val="en-US"/>
        </w:rPr>
        <w:t>article 4-1.16</w:t>
      </w:r>
      <w:r w:rsidR="00795EBB" w:rsidRPr="00D54F80">
        <w:rPr>
          <w:sz w:val="22"/>
          <w:szCs w:val="22"/>
          <w:lang w:val="en-US"/>
        </w:rPr>
        <w:t xml:space="preserve"> </w:t>
      </w:r>
      <w:r w:rsidRPr="00833F50">
        <w:rPr>
          <w:sz w:val="22"/>
          <w:szCs w:val="22"/>
          <w:lang w:val="en-US"/>
        </w:rPr>
        <w:t xml:space="preserve">the current Collective Agreement Concerning TV/Radio between the Union des Artistes and the Joint Producers Association </w:t>
      </w:r>
      <w:r>
        <w:rPr>
          <w:sz w:val="22"/>
          <w:szCs w:val="22"/>
          <w:lang w:val="en-US"/>
        </w:rPr>
        <w:t xml:space="preserve">and that </w:t>
      </w:r>
      <w:r w:rsidR="00A213A1">
        <w:rPr>
          <w:sz w:val="22"/>
          <w:szCs w:val="22"/>
          <w:lang w:val="en-US"/>
        </w:rPr>
        <w:t>the said commercials are subject to the said Collective Agreement;</w:t>
      </w:r>
    </w:p>
    <w:p w:rsidR="00795EBB" w:rsidRPr="00D54F80" w:rsidRDefault="00A213A1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has received a copy of </w:t>
      </w:r>
      <w:r w:rsidRPr="00A213A1">
        <w:rPr>
          <w:sz w:val="22"/>
          <w:szCs w:val="22"/>
          <w:lang w:val="en-US"/>
        </w:rPr>
        <w:t>the current Collective Agreement Concerning TV/Radio between the Union des Artistes and the Joint Producers Association</w:t>
      </w:r>
      <w:r>
        <w:rPr>
          <w:sz w:val="22"/>
          <w:szCs w:val="22"/>
          <w:lang w:val="en-US"/>
        </w:rPr>
        <w:t xml:space="preserve">, has read it, understood its scope and </w:t>
      </w:r>
      <w:r w:rsidR="00795EBB" w:rsidRPr="00D54F80">
        <w:rPr>
          <w:sz w:val="22"/>
          <w:szCs w:val="22"/>
          <w:lang w:val="en-US"/>
        </w:rPr>
        <w:t xml:space="preserve">implications </w:t>
      </w:r>
      <w:r>
        <w:rPr>
          <w:sz w:val="22"/>
          <w:szCs w:val="22"/>
          <w:lang w:val="en-US"/>
        </w:rPr>
        <w:t>and declares itself satisfied therewith;</w:t>
      </w:r>
    </w:p>
    <w:p w:rsidR="00795EBB" w:rsidRPr="00D54F80" w:rsidRDefault="00A213A1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consents expressly and with full knowledge to respect the said Agreement and be bound b</w:t>
      </w:r>
      <w:r w:rsidR="00C36F3A">
        <w:rPr>
          <w:sz w:val="22"/>
          <w:szCs w:val="22"/>
          <w:lang w:val="en-US"/>
        </w:rPr>
        <w:t>y all of its</w:t>
      </w:r>
      <w:r>
        <w:rPr>
          <w:sz w:val="22"/>
          <w:szCs w:val="22"/>
          <w:lang w:val="en-US"/>
        </w:rPr>
        <w:t xml:space="preserve"> </w:t>
      </w:r>
      <w:r w:rsidR="00C36F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rules, conditions and</w:t>
      </w:r>
      <w:r w:rsidR="00795EBB" w:rsidRPr="00D54F80">
        <w:rPr>
          <w:sz w:val="22"/>
          <w:szCs w:val="22"/>
          <w:lang w:val="en-US"/>
        </w:rPr>
        <w:t xml:space="preserve"> obl</w:t>
      </w:r>
      <w:r>
        <w:rPr>
          <w:sz w:val="22"/>
          <w:szCs w:val="22"/>
          <w:lang w:val="en-US"/>
        </w:rPr>
        <w:t xml:space="preserve">igations for the subsequent use of the commercials listed above, as if it were a party to Agreement itself;  </w:t>
      </w:r>
    </w:p>
    <w:p w:rsidR="00795EBB" w:rsidRPr="00D54F80" w:rsidRDefault="00C36F3A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acknowledges that the A</w:t>
      </w:r>
      <w:r w:rsidR="00974E00">
        <w:rPr>
          <w:sz w:val="22"/>
          <w:szCs w:val="22"/>
          <w:lang w:val="en-CA"/>
        </w:rPr>
        <w:t>ssignor</w:t>
      </w:r>
      <w:r>
        <w:rPr>
          <w:sz w:val="22"/>
          <w:szCs w:val="22"/>
          <w:lang w:val="en-CA"/>
        </w:rPr>
        <w:t xml:space="preserve"> P</w:t>
      </w:r>
      <w:r w:rsidR="00974E00">
        <w:rPr>
          <w:sz w:val="22"/>
          <w:szCs w:val="22"/>
          <w:lang w:val="en-CA"/>
        </w:rPr>
        <w:t xml:space="preserve">roducer will only be authorized to assign its rights to the commercials listed above when the </w:t>
      </w:r>
      <w:r>
        <w:rPr>
          <w:sz w:val="22"/>
          <w:szCs w:val="22"/>
          <w:lang w:val="en-CA"/>
        </w:rPr>
        <w:t>Assignor P</w:t>
      </w:r>
      <w:r w:rsidR="00974E00">
        <w:rPr>
          <w:sz w:val="22"/>
          <w:szCs w:val="22"/>
          <w:lang w:val="en-CA"/>
        </w:rPr>
        <w:t xml:space="preserve">roducer has sent this notice, duly signed, to the </w:t>
      </w:r>
      <w:r w:rsidR="00795EBB" w:rsidRPr="00D54F80">
        <w:rPr>
          <w:sz w:val="22"/>
          <w:szCs w:val="22"/>
          <w:lang w:val="en-US"/>
        </w:rPr>
        <w:t>Union des artistes;</w:t>
      </w:r>
    </w:p>
    <w:p w:rsidR="00795EBB" w:rsidRPr="00D54F80" w:rsidRDefault="00ED3320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undertakes to assume all claims </w:t>
      </w:r>
      <w:r w:rsidR="00C36F3A" w:rsidRPr="00C36F3A">
        <w:rPr>
          <w:sz w:val="22"/>
          <w:szCs w:val="22"/>
          <w:lang w:val="en-US"/>
        </w:rPr>
        <w:t>that the Union des artistes may have against the Assignor Producer</w:t>
      </w:r>
      <w:r w:rsidR="00C36F3A">
        <w:rPr>
          <w:sz w:val="22"/>
          <w:szCs w:val="22"/>
          <w:lang w:val="en-US"/>
        </w:rPr>
        <w:t xml:space="preserve"> </w:t>
      </w:r>
      <w:r w:rsidR="00C36F3A" w:rsidRPr="00C36F3A">
        <w:rPr>
          <w:sz w:val="22"/>
          <w:szCs w:val="22"/>
          <w:lang w:val="en-US"/>
        </w:rPr>
        <w:t xml:space="preserve"> </w:t>
      </w:r>
      <w:r w:rsidR="00E8577D" w:rsidRPr="00E8577D">
        <w:rPr>
          <w:sz w:val="22"/>
          <w:szCs w:val="22"/>
          <w:lang w:val="en-US"/>
        </w:rPr>
        <w:t xml:space="preserve">arising out of the said Agreement </w:t>
      </w:r>
      <w:r>
        <w:rPr>
          <w:sz w:val="22"/>
          <w:szCs w:val="22"/>
          <w:lang w:val="en-US"/>
        </w:rPr>
        <w:t>with respect to the commercials listed above</w:t>
      </w:r>
      <w:r w:rsidR="00E8577D">
        <w:rPr>
          <w:sz w:val="22"/>
          <w:szCs w:val="22"/>
          <w:lang w:val="en-US"/>
        </w:rPr>
        <w:t xml:space="preserve"> </w:t>
      </w:r>
      <w:r w:rsidR="00E8577D" w:rsidRPr="00E8577D">
        <w:rPr>
          <w:sz w:val="22"/>
          <w:szCs w:val="22"/>
          <w:lang w:val="en-US"/>
        </w:rPr>
        <w:t>that the Assignor Producer has not honoured</w:t>
      </w:r>
      <w:r>
        <w:rPr>
          <w:sz w:val="22"/>
          <w:szCs w:val="22"/>
          <w:lang w:val="en-US"/>
        </w:rPr>
        <w:t xml:space="preserve">; </w:t>
      </w:r>
    </w:p>
    <w:p w:rsidR="00795EBB" w:rsidRPr="00D54F80" w:rsidRDefault="00ED3320" w:rsidP="00D87B74">
      <w:pPr>
        <w:pStyle w:val="Corpsdetexte"/>
        <w:numPr>
          <w:ilvl w:val="0"/>
          <w:numId w:val="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expressly agrees that its right to use the commercials listed above is conditiona</w:t>
      </w:r>
      <w:r w:rsidR="00795EBB" w:rsidRPr="00D54F80">
        <w:rPr>
          <w:sz w:val="22"/>
          <w:szCs w:val="22"/>
          <w:lang w:val="en-US"/>
        </w:rPr>
        <w:t xml:space="preserve">l </w:t>
      </w:r>
      <w:r>
        <w:rPr>
          <w:sz w:val="22"/>
          <w:szCs w:val="22"/>
          <w:lang w:val="en-US"/>
        </w:rPr>
        <w:t xml:space="preserve">on the payment of all fees or other amounts owing to the performers and any other </w:t>
      </w:r>
      <w:r w:rsidR="00795EBB" w:rsidRPr="00D54F80">
        <w:rPr>
          <w:sz w:val="22"/>
          <w:szCs w:val="22"/>
          <w:lang w:val="en-US"/>
        </w:rPr>
        <w:t>contribution</w:t>
      </w:r>
      <w:r w:rsidR="00C36F3A">
        <w:rPr>
          <w:sz w:val="22"/>
          <w:szCs w:val="22"/>
          <w:lang w:val="en-US"/>
        </w:rPr>
        <w:t xml:space="preserve">s or costs in relation to </w:t>
      </w:r>
      <w:r>
        <w:rPr>
          <w:sz w:val="22"/>
          <w:szCs w:val="22"/>
          <w:lang w:val="en-US"/>
        </w:rPr>
        <w:t>the said Agreement.</w:t>
      </w:r>
    </w:p>
    <w:p w:rsidR="00795EBB" w:rsidRPr="00D54F80" w:rsidRDefault="00ED3320" w:rsidP="001124E0">
      <w:pPr>
        <w:spacing w:before="240"/>
        <w:jc w:val="both"/>
        <w:rPr>
          <w:b/>
          <w:bCs/>
          <w:sz w:val="22"/>
          <w:szCs w:val="22"/>
          <w:lang w:val="en-US"/>
        </w:rPr>
      </w:pPr>
      <w:r>
        <w:rPr>
          <w:rFonts w:ascii="Arial Narrow" w:hAnsi="Arial Narrow"/>
          <w:b/>
          <w:caps/>
          <w:lang w:val="en-US"/>
        </w:rPr>
        <w:t>I</w:t>
      </w:r>
      <w:r w:rsidR="00795EBB" w:rsidRPr="00D54F80">
        <w:rPr>
          <w:rFonts w:ascii="Arial Narrow" w:hAnsi="Arial Narrow"/>
          <w:b/>
          <w:caps/>
          <w:lang w:val="en-US"/>
        </w:rPr>
        <w:t xml:space="preserve">n </w:t>
      </w:r>
      <w:r>
        <w:rPr>
          <w:rFonts w:ascii="Arial Narrow" w:hAnsi="Arial Narrow"/>
          <w:b/>
          <w:caps/>
          <w:lang w:val="en-US"/>
        </w:rPr>
        <w:t>WITNESS WHEREOF</w:t>
      </w:r>
      <w:r>
        <w:rPr>
          <w:sz w:val="22"/>
          <w:szCs w:val="22"/>
          <w:lang w:val="en-US"/>
        </w:rPr>
        <w:t>, the parties have signed at</w:t>
      </w:r>
      <w:r w:rsidR="00795EBB" w:rsidRPr="00D54F80">
        <w:rPr>
          <w:sz w:val="22"/>
          <w:szCs w:val="22"/>
          <w:lang w:val="en-US"/>
        </w:rPr>
        <w:t xml:space="preserve"> </w:t>
      </w:r>
      <w:r w:rsidR="006A02A5" w:rsidRPr="00D54F80">
        <w:rPr>
          <w:sz w:val="22"/>
          <w:szCs w:val="22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95EBB" w:rsidRPr="00D54F80">
        <w:rPr>
          <w:sz w:val="22"/>
          <w:szCs w:val="22"/>
          <w:lang w:val="en-US"/>
        </w:rPr>
        <w:instrText xml:space="preserve"> FORMTEXT </w:instrText>
      </w:r>
      <w:r w:rsidR="006A02A5" w:rsidRPr="00D54F80">
        <w:rPr>
          <w:sz w:val="22"/>
          <w:szCs w:val="22"/>
          <w:lang w:val="en-US"/>
        </w:rPr>
      </w:r>
      <w:r w:rsidR="006A02A5" w:rsidRPr="00D54F80">
        <w:rPr>
          <w:sz w:val="22"/>
          <w:szCs w:val="22"/>
          <w:lang w:val="en-US"/>
        </w:rPr>
        <w:fldChar w:fldCharType="separate"/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6A02A5" w:rsidRPr="00D54F80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>, this</w:t>
      </w:r>
      <w:r w:rsidR="00795EBB" w:rsidRPr="00D54F80">
        <w:rPr>
          <w:sz w:val="22"/>
          <w:szCs w:val="22"/>
          <w:lang w:val="en-US"/>
        </w:rPr>
        <w:t xml:space="preserve"> </w:t>
      </w:r>
      <w:r w:rsidR="006A02A5" w:rsidRPr="00D54F80">
        <w:rPr>
          <w:sz w:val="22"/>
          <w:szCs w:val="22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795EBB" w:rsidRPr="00D54F80">
        <w:rPr>
          <w:sz w:val="22"/>
          <w:szCs w:val="22"/>
          <w:lang w:val="en-US"/>
        </w:rPr>
        <w:instrText xml:space="preserve"> FORMTEXT </w:instrText>
      </w:r>
      <w:r w:rsidR="006A02A5" w:rsidRPr="00D54F80">
        <w:rPr>
          <w:sz w:val="22"/>
          <w:szCs w:val="22"/>
          <w:lang w:val="en-US"/>
        </w:rPr>
      </w:r>
      <w:r w:rsidR="006A02A5" w:rsidRPr="00D54F80">
        <w:rPr>
          <w:sz w:val="22"/>
          <w:szCs w:val="22"/>
          <w:lang w:val="en-US"/>
        </w:rPr>
        <w:fldChar w:fldCharType="separate"/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6A02A5" w:rsidRPr="00D54F80">
        <w:rPr>
          <w:sz w:val="22"/>
          <w:szCs w:val="22"/>
          <w:lang w:val="en-US"/>
        </w:rPr>
        <w:fldChar w:fldCharType="end"/>
      </w:r>
      <w:r w:rsidR="00795EBB" w:rsidRPr="00D54F80">
        <w:rPr>
          <w:sz w:val="22"/>
          <w:szCs w:val="22"/>
          <w:lang w:val="en-US"/>
        </w:rPr>
        <w:t xml:space="preserve"> </w:t>
      </w:r>
      <w:r w:rsidR="00D87B74" w:rsidRPr="00D54F8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day of the month of</w:t>
      </w:r>
      <w:r w:rsidR="00795EBB" w:rsidRPr="00D54F80">
        <w:rPr>
          <w:sz w:val="22"/>
          <w:szCs w:val="22"/>
          <w:lang w:val="en-US"/>
        </w:rPr>
        <w:t xml:space="preserve"> </w:t>
      </w:r>
      <w:r w:rsidR="006A02A5" w:rsidRPr="00D54F80">
        <w:rPr>
          <w:sz w:val="22"/>
          <w:szCs w:val="22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95EBB" w:rsidRPr="00D54F80">
        <w:rPr>
          <w:sz w:val="22"/>
          <w:szCs w:val="22"/>
          <w:lang w:val="en-US"/>
        </w:rPr>
        <w:instrText xml:space="preserve"> FORMTEXT </w:instrText>
      </w:r>
      <w:r w:rsidR="006A02A5" w:rsidRPr="00D54F80">
        <w:rPr>
          <w:sz w:val="22"/>
          <w:szCs w:val="22"/>
          <w:lang w:val="en-US"/>
        </w:rPr>
      </w:r>
      <w:r w:rsidR="006A02A5" w:rsidRPr="00D54F80">
        <w:rPr>
          <w:sz w:val="22"/>
          <w:szCs w:val="22"/>
          <w:lang w:val="en-US"/>
        </w:rPr>
        <w:fldChar w:fldCharType="separate"/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795EBB" w:rsidRPr="00D54F80">
        <w:rPr>
          <w:sz w:val="22"/>
          <w:szCs w:val="22"/>
          <w:lang w:val="en-US"/>
        </w:rPr>
        <w:t> </w:t>
      </w:r>
      <w:r w:rsidR="006A02A5" w:rsidRPr="00D54F80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of  the year</w:t>
      </w:r>
      <w:r w:rsidR="00795EBB" w:rsidRPr="00D54F80">
        <w:rPr>
          <w:sz w:val="22"/>
          <w:szCs w:val="22"/>
          <w:lang w:val="en-US"/>
        </w:rPr>
        <w:t xml:space="preserve"> 20</w:t>
      </w:r>
      <w:bookmarkStart w:id="2" w:name="Texte27"/>
      <w:r w:rsidR="006A02A5" w:rsidRPr="00D54F80">
        <w:rPr>
          <w:sz w:val="22"/>
          <w:szCs w:val="22"/>
          <w:lang w:val="en-US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D87B74" w:rsidRPr="00D54F80">
        <w:rPr>
          <w:sz w:val="22"/>
          <w:szCs w:val="22"/>
          <w:lang w:val="en-US"/>
        </w:rPr>
        <w:instrText xml:space="preserve"> FORMTEXT </w:instrText>
      </w:r>
      <w:r w:rsidR="006A02A5" w:rsidRPr="00D54F80">
        <w:rPr>
          <w:sz w:val="22"/>
          <w:szCs w:val="22"/>
          <w:lang w:val="en-US"/>
        </w:rPr>
      </w:r>
      <w:r w:rsidR="006A02A5" w:rsidRPr="00D54F80">
        <w:rPr>
          <w:sz w:val="22"/>
          <w:szCs w:val="22"/>
          <w:lang w:val="en-US"/>
        </w:rPr>
        <w:fldChar w:fldCharType="separate"/>
      </w:r>
      <w:r w:rsidR="00D87B74" w:rsidRPr="00D54F80">
        <w:rPr>
          <w:sz w:val="22"/>
          <w:szCs w:val="22"/>
          <w:lang w:val="en-US"/>
        </w:rPr>
        <w:t> </w:t>
      </w:r>
      <w:r w:rsidR="00D87B74" w:rsidRPr="00D54F80">
        <w:rPr>
          <w:sz w:val="22"/>
          <w:szCs w:val="22"/>
          <w:lang w:val="en-US"/>
        </w:rPr>
        <w:t> </w:t>
      </w:r>
      <w:r w:rsidR="00D87B74" w:rsidRPr="00D54F80">
        <w:rPr>
          <w:sz w:val="22"/>
          <w:szCs w:val="22"/>
          <w:lang w:val="en-US"/>
        </w:rPr>
        <w:t> </w:t>
      </w:r>
      <w:r w:rsidR="00D87B74" w:rsidRPr="00D54F80">
        <w:rPr>
          <w:sz w:val="22"/>
          <w:szCs w:val="22"/>
          <w:lang w:val="en-US"/>
        </w:rPr>
        <w:t> </w:t>
      </w:r>
      <w:r w:rsidR="00D87B74" w:rsidRPr="00D54F80">
        <w:rPr>
          <w:sz w:val="22"/>
          <w:szCs w:val="22"/>
          <w:lang w:val="en-US"/>
        </w:rPr>
        <w:t> </w:t>
      </w:r>
      <w:r w:rsidR="006A02A5" w:rsidRPr="00D54F80">
        <w:rPr>
          <w:sz w:val="22"/>
          <w:szCs w:val="22"/>
          <w:lang w:val="en-US"/>
        </w:rPr>
        <w:fldChar w:fldCharType="end"/>
      </w:r>
      <w:bookmarkEnd w:id="2"/>
      <w:r w:rsidR="00795EBB" w:rsidRPr="00D54F80">
        <w:rPr>
          <w:sz w:val="22"/>
          <w:szCs w:val="22"/>
          <w:lang w:val="en-US"/>
        </w:rPr>
        <w:t>.</w:t>
      </w:r>
    </w:p>
    <w:p w:rsidR="00141189" w:rsidRPr="00D54F80" w:rsidRDefault="00141189" w:rsidP="007D6E6D">
      <w:pPr>
        <w:tabs>
          <w:tab w:val="center" w:pos="4050"/>
        </w:tabs>
        <w:jc w:val="both"/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73"/>
      </w:tblGrid>
      <w:tr w:rsidR="00D87B74" w:rsidRPr="00D54F80" w:rsidTr="000B0118">
        <w:tc>
          <w:tcPr>
            <w:tcW w:w="4773" w:type="dxa"/>
            <w:shd w:val="clear" w:color="auto" w:fill="auto"/>
          </w:tcPr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________________________________________</w:t>
            </w:r>
          </w:p>
        </w:tc>
        <w:tc>
          <w:tcPr>
            <w:tcW w:w="4773" w:type="dxa"/>
            <w:shd w:val="clear" w:color="auto" w:fill="auto"/>
          </w:tcPr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________________________________________</w:t>
            </w:r>
          </w:p>
        </w:tc>
      </w:tr>
      <w:tr w:rsidR="00D87B74" w:rsidRPr="00BF4C8C" w:rsidTr="000B0118">
        <w:tc>
          <w:tcPr>
            <w:tcW w:w="4773" w:type="dxa"/>
            <w:shd w:val="clear" w:color="auto" w:fill="auto"/>
          </w:tcPr>
          <w:p w:rsidR="00D87B74" w:rsidRPr="00D54F80" w:rsidRDefault="00ED3320" w:rsidP="00ED332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Duly authorized representative </w:t>
            </w:r>
            <w:r w:rsidR="00C36F3A">
              <w:rPr>
                <w:sz w:val="22"/>
                <w:szCs w:val="22"/>
                <w:lang w:val="en-US"/>
              </w:rPr>
              <w:t xml:space="preserve">for and </w:t>
            </w:r>
            <w:r>
              <w:rPr>
                <w:sz w:val="22"/>
                <w:szCs w:val="22"/>
                <w:lang w:val="en-US"/>
              </w:rPr>
              <w:t xml:space="preserve">on behalf of the </w:t>
            </w:r>
            <w:r w:rsidR="00C36F3A">
              <w:rPr>
                <w:b/>
                <w:sz w:val="22"/>
                <w:szCs w:val="22"/>
                <w:lang w:val="en-US"/>
              </w:rPr>
              <w:t>Assignor P</w:t>
            </w:r>
            <w:r w:rsidRPr="00ED3320">
              <w:rPr>
                <w:b/>
                <w:sz w:val="22"/>
                <w:szCs w:val="22"/>
                <w:lang w:val="en-US"/>
              </w:rPr>
              <w:t>roducer</w:t>
            </w:r>
          </w:p>
        </w:tc>
        <w:tc>
          <w:tcPr>
            <w:tcW w:w="4773" w:type="dxa"/>
            <w:shd w:val="clear" w:color="auto" w:fill="auto"/>
          </w:tcPr>
          <w:p w:rsidR="00D87B74" w:rsidRPr="00D54F80" w:rsidRDefault="00ED3320" w:rsidP="000B0118">
            <w:pPr>
              <w:jc w:val="both"/>
              <w:rPr>
                <w:sz w:val="22"/>
                <w:szCs w:val="22"/>
                <w:lang w:val="en-US"/>
              </w:rPr>
            </w:pPr>
            <w:r w:rsidRPr="00ED3320">
              <w:rPr>
                <w:sz w:val="22"/>
                <w:szCs w:val="22"/>
                <w:lang w:val="en-US"/>
              </w:rPr>
              <w:t>Duly authorized representative</w:t>
            </w:r>
            <w:r w:rsidR="00C36F3A">
              <w:rPr>
                <w:sz w:val="22"/>
                <w:szCs w:val="22"/>
                <w:lang w:val="en-US"/>
              </w:rPr>
              <w:t xml:space="preserve"> for</w:t>
            </w:r>
            <w:r w:rsidRPr="00ED332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on behalf </w:t>
            </w:r>
            <w:r w:rsidRPr="00ED3320">
              <w:rPr>
                <w:sz w:val="22"/>
                <w:szCs w:val="22"/>
                <w:lang w:val="en-US"/>
              </w:rPr>
              <w:t xml:space="preserve">of the </w:t>
            </w:r>
            <w:r w:rsidR="00C36F3A"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ssignee</w:t>
            </w:r>
            <w:r w:rsidR="00C36F3A">
              <w:rPr>
                <w:b/>
                <w:sz w:val="22"/>
                <w:szCs w:val="22"/>
                <w:lang w:val="en-US"/>
              </w:rPr>
              <w:t xml:space="preserve"> P</w:t>
            </w:r>
            <w:r w:rsidRPr="00ED3320">
              <w:rPr>
                <w:b/>
                <w:sz w:val="22"/>
                <w:szCs w:val="22"/>
                <w:lang w:val="en-US"/>
              </w:rPr>
              <w:t>roducer</w:t>
            </w:r>
          </w:p>
        </w:tc>
      </w:tr>
      <w:tr w:rsidR="00D87B74" w:rsidRPr="00D54F80" w:rsidTr="000B0118">
        <w:tc>
          <w:tcPr>
            <w:tcW w:w="4773" w:type="dxa"/>
            <w:shd w:val="clear" w:color="auto" w:fill="auto"/>
          </w:tcPr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________________________________________</w:t>
            </w:r>
          </w:p>
        </w:tc>
        <w:tc>
          <w:tcPr>
            <w:tcW w:w="4773" w:type="dxa"/>
            <w:shd w:val="clear" w:color="auto" w:fill="auto"/>
          </w:tcPr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87B74" w:rsidRPr="00D54F80" w:rsidRDefault="00D87B74" w:rsidP="000B0118">
            <w:pPr>
              <w:jc w:val="both"/>
              <w:rPr>
                <w:sz w:val="22"/>
                <w:szCs w:val="22"/>
                <w:lang w:val="en-US"/>
              </w:rPr>
            </w:pPr>
            <w:r w:rsidRPr="00D54F80">
              <w:rPr>
                <w:sz w:val="22"/>
                <w:szCs w:val="22"/>
                <w:lang w:val="en-US"/>
              </w:rPr>
              <w:t>________________________________________</w:t>
            </w:r>
          </w:p>
        </w:tc>
      </w:tr>
      <w:tr w:rsidR="00D87B74" w:rsidRPr="00D54F80" w:rsidTr="000B0118">
        <w:tc>
          <w:tcPr>
            <w:tcW w:w="4773" w:type="dxa"/>
            <w:shd w:val="clear" w:color="auto" w:fill="auto"/>
          </w:tcPr>
          <w:p w:rsidR="00D87B74" w:rsidRPr="00D54F80" w:rsidRDefault="00ED3320" w:rsidP="00ED33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Print name</w:t>
            </w:r>
          </w:p>
        </w:tc>
        <w:tc>
          <w:tcPr>
            <w:tcW w:w="4773" w:type="dxa"/>
            <w:shd w:val="clear" w:color="auto" w:fill="auto"/>
          </w:tcPr>
          <w:p w:rsidR="00D87B74" w:rsidRPr="00D54F80" w:rsidRDefault="00ED3320" w:rsidP="001411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Print name</w:t>
            </w:r>
          </w:p>
        </w:tc>
      </w:tr>
    </w:tbl>
    <w:p w:rsidR="00795EBB" w:rsidRPr="00BF4C8C" w:rsidRDefault="00795EBB" w:rsidP="00BF4C8C">
      <w:pPr>
        <w:jc w:val="both"/>
        <w:rPr>
          <w:sz w:val="2"/>
          <w:lang w:val="en-US"/>
        </w:rPr>
      </w:pPr>
    </w:p>
    <w:sectPr w:rsidR="00795EBB" w:rsidRPr="00BF4C8C" w:rsidSect="000A4A89">
      <w:headerReference w:type="default" r:id="rId8"/>
      <w:pgSz w:w="12242" w:h="20163" w:code="5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08" w:rsidRDefault="00975308">
      <w:r>
        <w:separator/>
      </w:r>
    </w:p>
  </w:endnote>
  <w:endnote w:type="continuationSeparator" w:id="0">
    <w:p w:rsidR="00975308" w:rsidRDefault="009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08" w:rsidRDefault="00975308">
      <w:r>
        <w:separator/>
      </w:r>
    </w:p>
  </w:footnote>
  <w:footnote w:type="continuationSeparator" w:id="0">
    <w:p w:rsidR="00975308" w:rsidRDefault="0097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B" w:rsidRDefault="00BF4C8C">
    <w:pPr>
      <w:pStyle w:val="En-tte"/>
      <w:rPr>
        <w:rFonts w:ascii="Times New Roman" w:hAnsi="Times New Roman"/>
      </w:rPr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2pt;height:51.9pt">
          <v:imagedata r:id="rId1" o:title="logo_uda_2001"/>
        </v:shape>
      </w:pict>
    </w:r>
  </w:p>
  <w:p w:rsidR="00BD67DB" w:rsidRDefault="00BD67DB">
    <w:pPr>
      <w:pStyle w:val="En-tte"/>
      <w:rPr>
        <w:rFonts w:ascii="Times New Roman" w:hAnsi="Times New Roman"/>
      </w:rPr>
    </w:pPr>
  </w:p>
  <w:p w:rsidR="00BD67DB" w:rsidRDefault="00BD67DB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31B4"/>
    <w:multiLevelType w:val="multilevel"/>
    <w:tmpl w:val="14EE67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1C6E"/>
    <w:multiLevelType w:val="hybridMultilevel"/>
    <w:tmpl w:val="22848626"/>
    <w:lvl w:ilvl="0" w:tplc="649404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C7B7C"/>
    <w:multiLevelType w:val="hybridMultilevel"/>
    <w:tmpl w:val="DA266444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4B04"/>
    <w:multiLevelType w:val="multilevel"/>
    <w:tmpl w:val="D79C047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FF0"/>
    <w:rsid w:val="00082434"/>
    <w:rsid w:val="000A4A89"/>
    <w:rsid w:val="000A5FF0"/>
    <w:rsid w:val="000B0118"/>
    <w:rsid w:val="000C687C"/>
    <w:rsid w:val="001124E0"/>
    <w:rsid w:val="0011573C"/>
    <w:rsid w:val="00141189"/>
    <w:rsid w:val="002963DD"/>
    <w:rsid w:val="0030242D"/>
    <w:rsid w:val="0039586C"/>
    <w:rsid w:val="003C009A"/>
    <w:rsid w:val="003E52A9"/>
    <w:rsid w:val="004A7349"/>
    <w:rsid w:val="005268A5"/>
    <w:rsid w:val="00544BA8"/>
    <w:rsid w:val="005A0DEB"/>
    <w:rsid w:val="005F6BE8"/>
    <w:rsid w:val="00622195"/>
    <w:rsid w:val="006A02A5"/>
    <w:rsid w:val="007041B8"/>
    <w:rsid w:val="00736B50"/>
    <w:rsid w:val="00795EBB"/>
    <w:rsid w:val="007D6E6D"/>
    <w:rsid w:val="00833F50"/>
    <w:rsid w:val="00884099"/>
    <w:rsid w:val="008E54AF"/>
    <w:rsid w:val="0097461B"/>
    <w:rsid w:val="00974E00"/>
    <w:rsid w:val="00975308"/>
    <w:rsid w:val="00A213A1"/>
    <w:rsid w:val="00BD67DB"/>
    <w:rsid w:val="00BF4C8C"/>
    <w:rsid w:val="00C36F3A"/>
    <w:rsid w:val="00C84D85"/>
    <w:rsid w:val="00D11558"/>
    <w:rsid w:val="00D54F80"/>
    <w:rsid w:val="00D669F8"/>
    <w:rsid w:val="00D671B4"/>
    <w:rsid w:val="00D71628"/>
    <w:rsid w:val="00D87B74"/>
    <w:rsid w:val="00D94D3E"/>
    <w:rsid w:val="00E16267"/>
    <w:rsid w:val="00E226DD"/>
    <w:rsid w:val="00E8577D"/>
    <w:rsid w:val="00ED3320"/>
    <w:rsid w:val="00F42E91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FC69EFA9-CE98-474B-B6E2-FBDD88E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6A02A5"/>
    <w:pPr>
      <w:keepNext/>
      <w:widowControl w:val="0"/>
      <w:autoSpaceDE w:val="0"/>
      <w:autoSpaceDN w:val="0"/>
      <w:adjustRightInd w:val="0"/>
      <w:outlineLvl w:val="0"/>
    </w:pPr>
    <w:rPr>
      <w:szCs w:val="28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A02A5"/>
    <w:pPr>
      <w:widowControl w:val="0"/>
      <w:autoSpaceDE w:val="0"/>
      <w:autoSpaceDN w:val="0"/>
      <w:adjustRightInd w:val="0"/>
      <w:jc w:val="center"/>
    </w:pPr>
    <w:rPr>
      <w:b/>
      <w:bCs/>
      <w:szCs w:val="28"/>
      <w:lang w:val="fr-FR"/>
    </w:rPr>
  </w:style>
  <w:style w:type="paragraph" w:styleId="Corpsdetexte">
    <w:name w:val="Body Text"/>
    <w:basedOn w:val="Normal"/>
    <w:rsid w:val="006A02A5"/>
    <w:pPr>
      <w:autoSpaceDE w:val="0"/>
      <w:autoSpaceDN w:val="0"/>
      <w:adjustRightInd w:val="0"/>
    </w:pPr>
    <w:rPr>
      <w:szCs w:val="20"/>
      <w:lang w:val="fr-FR"/>
    </w:rPr>
  </w:style>
  <w:style w:type="paragraph" w:styleId="En-tte">
    <w:name w:val="header"/>
    <w:basedOn w:val="Normal"/>
    <w:rsid w:val="006A02A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lang w:val="en-US"/>
    </w:rPr>
  </w:style>
  <w:style w:type="paragraph" w:styleId="Pieddepage">
    <w:name w:val="footer"/>
    <w:basedOn w:val="Normal"/>
    <w:rsid w:val="00D11558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88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67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3E52A9"/>
    <w:rPr>
      <w:sz w:val="16"/>
      <w:szCs w:val="16"/>
    </w:rPr>
  </w:style>
  <w:style w:type="paragraph" w:styleId="Commentaire">
    <w:name w:val="annotation text"/>
    <w:basedOn w:val="Normal"/>
    <w:link w:val="CommentaireCar"/>
    <w:rsid w:val="003E52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E52A9"/>
    <w:rPr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E52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E52A9"/>
    <w:rPr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3974-5C49-409D-A8A7-AF6F8720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Union des artistes</vt:lpstr>
      <vt:lpstr>Union des artistes</vt:lpstr>
    </vt:vector>
  </TitlesOfParts>
  <Company>Union des artistes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des artistes</dc:title>
  <dc:creator>Union des artistes</dc:creator>
  <cp:lastModifiedBy>Oder, Jessica</cp:lastModifiedBy>
  <cp:revision>9</cp:revision>
  <cp:lastPrinted>2019-12-03T17:31:00Z</cp:lastPrinted>
  <dcterms:created xsi:type="dcterms:W3CDTF">2019-12-10T15:20:00Z</dcterms:created>
  <dcterms:modified xsi:type="dcterms:W3CDTF">2019-12-18T20:24:00Z</dcterms:modified>
</cp:coreProperties>
</file>